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67" w:rsidRDefault="00583367" w:rsidP="00583367">
      <w:pPr>
        <w:jc w:val="center"/>
        <w:rPr>
          <w:rFonts w:cs="Arial"/>
        </w:rPr>
      </w:pPr>
      <w:r>
        <w:rPr>
          <w:rFonts w:cs="Arial"/>
          <w:noProof/>
        </w:rPr>
        <w:drawing>
          <wp:inline distT="0" distB="0" distL="0" distR="0">
            <wp:extent cx="1171575" cy="561975"/>
            <wp:effectExtent l="0" t="0" r="9525" b="9525"/>
            <wp:docPr id="1" name="Picture 1" descr="SAGE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Elogo_horizon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561975"/>
                    </a:xfrm>
                    <a:prstGeom prst="rect">
                      <a:avLst/>
                    </a:prstGeom>
                    <a:noFill/>
                    <a:ln>
                      <a:noFill/>
                    </a:ln>
                  </pic:spPr>
                </pic:pic>
              </a:graphicData>
            </a:graphic>
          </wp:inline>
        </w:drawing>
      </w:r>
    </w:p>
    <w:p w:rsidR="00583367" w:rsidRDefault="00583367" w:rsidP="00583367">
      <w:pPr>
        <w:pStyle w:val="NormalWeb"/>
        <w:jc w:val="center"/>
        <w:rPr>
          <w:b/>
          <w:color w:val="000000"/>
          <w:sz w:val="22"/>
          <w:szCs w:val="22"/>
        </w:rPr>
      </w:pPr>
      <w:r>
        <w:rPr>
          <w:rStyle w:val="Strong"/>
          <w:b w:val="0"/>
          <w:color w:val="000000"/>
          <w:sz w:val="22"/>
          <w:szCs w:val="22"/>
        </w:rPr>
        <w:t>120 North Chancellor Street, Newtown, PA  18940</w:t>
      </w:r>
    </w:p>
    <w:p w:rsidR="00583367" w:rsidRDefault="00583367" w:rsidP="00583367">
      <w:pPr>
        <w:jc w:val="center"/>
        <w:rPr>
          <w:rFonts w:cs="Arial"/>
          <w:sz w:val="22"/>
          <w:szCs w:val="22"/>
        </w:rPr>
      </w:pPr>
      <w:r>
        <w:rPr>
          <w:rFonts w:cs="Arial"/>
          <w:sz w:val="22"/>
          <w:szCs w:val="22"/>
        </w:rPr>
        <w:t>215-357-2332</w:t>
      </w:r>
    </w:p>
    <w:p w:rsidR="00583367" w:rsidRDefault="00583367" w:rsidP="00583367">
      <w:pPr>
        <w:rPr>
          <w:sz w:val="22"/>
          <w:szCs w:val="22"/>
        </w:rPr>
      </w:pPr>
    </w:p>
    <w:p w:rsidR="00583367" w:rsidRDefault="00583367" w:rsidP="00583367">
      <w:pPr>
        <w:rPr>
          <w:color w:val="000000"/>
          <w:sz w:val="22"/>
          <w:szCs w:val="22"/>
        </w:rPr>
      </w:pPr>
      <w:r>
        <w:rPr>
          <w:color w:val="000000"/>
          <w:sz w:val="22"/>
          <w:szCs w:val="22"/>
        </w:rPr>
        <w:t>Outlined below are the directions for obtaining the clearances. All of the clearances must be obtained online. We apologize for any confusion or inconvenience this process causes. Please know that your volunteering will greatly benefit the students of Council Rock</w:t>
      </w:r>
    </w:p>
    <w:p w:rsidR="00583367" w:rsidRDefault="00583367" w:rsidP="00583367">
      <w:pPr>
        <w:rPr>
          <w:color w:val="000000"/>
          <w:sz w:val="22"/>
          <w:szCs w:val="22"/>
        </w:rPr>
      </w:pPr>
      <w:r>
        <w:rPr>
          <w:color w:val="000000"/>
          <w:sz w:val="22"/>
          <w:szCs w:val="22"/>
        </w:rPr>
        <w:t> </w:t>
      </w:r>
    </w:p>
    <w:p w:rsidR="00583367" w:rsidRDefault="00583367" w:rsidP="00583367">
      <w:pPr>
        <w:rPr>
          <w:color w:val="000000"/>
          <w:sz w:val="22"/>
          <w:szCs w:val="22"/>
        </w:rPr>
      </w:pPr>
      <w:r>
        <w:rPr>
          <w:b/>
          <w:bCs/>
          <w:color w:val="000000"/>
          <w:sz w:val="22"/>
          <w:szCs w:val="22"/>
          <w:u w:val="single"/>
        </w:rPr>
        <w:t>Clearances that must be obtained:</w:t>
      </w:r>
    </w:p>
    <w:p w:rsidR="00583367" w:rsidRDefault="00583367" w:rsidP="00583367">
      <w:pPr>
        <w:rPr>
          <w:color w:val="000000"/>
          <w:sz w:val="22"/>
          <w:szCs w:val="22"/>
        </w:rPr>
      </w:pPr>
      <w:r>
        <w:rPr>
          <w:b/>
          <w:bCs/>
          <w:color w:val="000000"/>
          <w:sz w:val="22"/>
          <w:szCs w:val="22"/>
        </w:rPr>
        <w:t> </w:t>
      </w:r>
    </w:p>
    <w:p w:rsidR="00583367" w:rsidRDefault="00583367" w:rsidP="00583367">
      <w:pPr>
        <w:pStyle w:val="Default"/>
        <w:rPr>
          <w:sz w:val="22"/>
          <w:szCs w:val="22"/>
        </w:rPr>
      </w:pPr>
      <w:r>
        <w:rPr>
          <w:b/>
          <w:bCs/>
          <w:sz w:val="22"/>
          <w:szCs w:val="22"/>
        </w:rPr>
        <w:t xml:space="preserve">PA State Police Criminal Record Check – Required of all volunteers: </w:t>
      </w:r>
      <w:hyperlink r:id="rId6" w:history="1">
        <w:r>
          <w:rPr>
            <w:rStyle w:val="Hyperlink"/>
            <w:sz w:val="22"/>
            <w:szCs w:val="22"/>
            <w:lang w:val="en"/>
          </w:rPr>
          <w:t>https://epatch.state.pa.us/Home.jsp</w:t>
        </w:r>
      </w:hyperlink>
      <w:r>
        <w:rPr>
          <w:sz w:val="22"/>
          <w:szCs w:val="22"/>
          <w:lang w:val="en"/>
        </w:rPr>
        <w:t xml:space="preserve"> </w:t>
      </w:r>
      <w:r>
        <w:rPr>
          <w:sz w:val="22"/>
          <w:szCs w:val="22"/>
        </w:rPr>
        <w:t>Completed online, instantly available to print, save and/or provide electronically. Choose volunteer when completing the form. This clearance is free for volunteers.</w:t>
      </w:r>
    </w:p>
    <w:p w:rsidR="00583367" w:rsidRDefault="00583367" w:rsidP="00583367">
      <w:pPr>
        <w:pStyle w:val="Default"/>
        <w:rPr>
          <w:sz w:val="22"/>
          <w:szCs w:val="22"/>
        </w:rPr>
      </w:pPr>
      <w:r>
        <w:rPr>
          <w:sz w:val="22"/>
          <w:szCs w:val="22"/>
        </w:rPr>
        <w:t> </w:t>
      </w:r>
    </w:p>
    <w:p w:rsidR="00583367" w:rsidRDefault="00583367" w:rsidP="00583367">
      <w:pPr>
        <w:pStyle w:val="Default"/>
        <w:rPr>
          <w:sz w:val="22"/>
          <w:szCs w:val="22"/>
        </w:rPr>
      </w:pPr>
      <w:r>
        <w:rPr>
          <w:b/>
          <w:bCs/>
          <w:sz w:val="22"/>
          <w:szCs w:val="22"/>
        </w:rPr>
        <w:t xml:space="preserve">PA Child Abuse History Certification - Required of all volunteers. Please create an INDIVIDUAL account. </w:t>
      </w:r>
      <w:hyperlink r:id="rId7" w:tgtFrame="_blank" w:history="1">
        <w:r>
          <w:rPr>
            <w:rStyle w:val="Hyperlink"/>
            <w:sz w:val="22"/>
            <w:szCs w:val="22"/>
          </w:rPr>
          <w:t>https://www.compass.state.pa.us/cwis/public/home</w:t>
        </w:r>
      </w:hyperlink>
      <w:r>
        <w:rPr>
          <w:color w:val="0000FF"/>
          <w:sz w:val="22"/>
          <w:szCs w:val="22"/>
        </w:rPr>
        <w:t xml:space="preserve">. </w:t>
      </w:r>
      <w:r>
        <w:rPr>
          <w:sz w:val="22"/>
          <w:szCs w:val="22"/>
        </w:rPr>
        <w:t>Choose volunteer when completing the form. This clearance is free for volunteers.</w:t>
      </w:r>
    </w:p>
    <w:p w:rsidR="00583367" w:rsidRDefault="00583367" w:rsidP="00583367">
      <w:pPr>
        <w:pStyle w:val="Default"/>
        <w:rPr>
          <w:sz w:val="22"/>
          <w:szCs w:val="22"/>
        </w:rPr>
      </w:pPr>
      <w:r>
        <w:rPr>
          <w:sz w:val="22"/>
          <w:szCs w:val="22"/>
        </w:rPr>
        <w:t xml:space="preserve">Completed online and will be mailed and emailed to you within 14 days. </w:t>
      </w:r>
    </w:p>
    <w:p w:rsidR="00583367" w:rsidRDefault="00583367" w:rsidP="00583367">
      <w:pPr>
        <w:pStyle w:val="Default"/>
        <w:rPr>
          <w:sz w:val="22"/>
          <w:szCs w:val="22"/>
        </w:rPr>
      </w:pPr>
      <w:r>
        <w:rPr>
          <w:sz w:val="22"/>
          <w:szCs w:val="22"/>
        </w:rPr>
        <w:t> </w:t>
      </w:r>
    </w:p>
    <w:p w:rsidR="00583367" w:rsidRDefault="00583367" w:rsidP="00583367">
      <w:pPr>
        <w:pStyle w:val="Default"/>
        <w:rPr>
          <w:sz w:val="22"/>
          <w:szCs w:val="22"/>
        </w:rPr>
      </w:pPr>
      <w:r>
        <w:rPr>
          <w:b/>
          <w:bCs/>
          <w:sz w:val="22"/>
          <w:szCs w:val="22"/>
        </w:rPr>
        <w:t xml:space="preserve">Federal (FBI) Criminal History Record Check (Fingerprinting) - </w:t>
      </w:r>
      <w:r>
        <w:rPr>
          <w:b/>
          <w:bCs/>
          <w:i/>
          <w:iCs/>
          <w:sz w:val="22"/>
          <w:szCs w:val="22"/>
        </w:rPr>
        <w:t>Waived for some volunteers – see “b” below</w:t>
      </w:r>
      <w:r>
        <w:rPr>
          <w:b/>
          <w:bCs/>
          <w:sz w:val="22"/>
          <w:szCs w:val="22"/>
        </w:rPr>
        <w:t xml:space="preserve">. </w:t>
      </w:r>
      <w:hyperlink r:id="rId8" w:tgtFrame="_blank" w:history="1">
        <w:r>
          <w:rPr>
            <w:rStyle w:val="Hyperlink"/>
            <w:sz w:val="22"/>
            <w:szCs w:val="22"/>
          </w:rPr>
          <w:t>https://www.pa.cogentid.com/index_pde.htm</w:t>
        </w:r>
      </w:hyperlink>
      <w:r>
        <w:rPr>
          <w:color w:val="0000FF"/>
          <w:sz w:val="22"/>
          <w:szCs w:val="22"/>
        </w:rPr>
        <w:t xml:space="preserve"> </w:t>
      </w:r>
    </w:p>
    <w:p w:rsidR="00583367" w:rsidRDefault="00583367" w:rsidP="00583367">
      <w:pPr>
        <w:pStyle w:val="Default"/>
        <w:rPr>
          <w:sz w:val="22"/>
          <w:szCs w:val="22"/>
        </w:rPr>
      </w:pPr>
      <w:r>
        <w:rPr>
          <w:b/>
          <w:bCs/>
          <w:sz w:val="22"/>
          <w:szCs w:val="22"/>
        </w:rPr>
        <w:t xml:space="preserve">a. </w:t>
      </w:r>
      <w:r>
        <w:rPr>
          <w:sz w:val="22"/>
          <w:szCs w:val="22"/>
        </w:rPr>
        <w:t xml:space="preserve">Volunteers who have </w:t>
      </w:r>
      <w:r>
        <w:rPr>
          <w:b/>
          <w:bCs/>
          <w:sz w:val="22"/>
          <w:szCs w:val="22"/>
        </w:rPr>
        <w:t xml:space="preserve">not </w:t>
      </w:r>
      <w:r>
        <w:rPr>
          <w:sz w:val="22"/>
          <w:szCs w:val="22"/>
        </w:rPr>
        <w:t xml:space="preserve">resided within PA for the past </w:t>
      </w:r>
      <w:r>
        <w:rPr>
          <w:b/>
          <w:bCs/>
          <w:sz w:val="22"/>
          <w:szCs w:val="22"/>
        </w:rPr>
        <w:t xml:space="preserve">10 consecutive years must complete the FBI fingerprinting record check. </w:t>
      </w:r>
      <w:r>
        <w:rPr>
          <w:i/>
          <w:iCs/>
          <w:sz w:val="22"/>
          <w:szCs w:val="22"/>
        </w:rPr>
        <w:t xml:space="preserve">This is a </w:t>
      </w:r>
      <w:r>
        <w:rPr>
          <w:b/>
          <w:bCs/>
          <w:i/>
          <w:iCs/>
          <w:sz w:val="22"/>
          <w:szCs w:val="22"/>
        </w:rPr>
        <w:t>2</w:t>
      </w:r>
      <w:r>
        <w:rPr>
          <w:rFonts w:ascii="Cambria Math" w:hAnsi="Cambria Math"/>
          <w:sz w:val="22"/>
          <w:szCs w:val="22"/>
        </w:rPr>
        <w:t>‐</w:t>
      </w:r>
      <w:r>
        <w:rPr>
          <w:sz w:val="22"/>
          <w:szCs w:val="22"/>
        </w:rPr>
        <w:t xml:space="preserve"> </w:t>
      </w:r>
      <w:r>
        <w:rPr>
          <w:b/>
          <w:bCs/>
          <w:i/>
          <w:iCs/>
          <w:sz w:val="22"/>
          <w:szCs w:val="22"/>
        </w:rPr>
        <w:t xml:space="preserve">STEP </w:t>
      </w:r>
      <w:r>
        <w:rPr>
          <w:i/>
          <w:iCs/>
          <w:sz w:val="22"/>
          <w:szCs w:val="22"/>
        </w:rPr>
        <w:t>process</w:t>
      </w:r>
      <w:r>
        <w:rPr>
          <w:sz w:val="22"/>
          <w:szCs w:val="22"/>
        </w:rPr>
        <w:t xml:space="preserve">: </w:t>
      </w:r>
    </w:p>
    <w:p w:rsidR="00583367" w:rsidRDefault="00583367" w:rsidP="00583367">
      <w:pPr>
        <w:pStyle w:val="Default"/>
        <w:rPr>
          <w:sz w:val="22"/>
          <w:szCs w:val="22"/>
        </w:rPr>
      </w:pPr>
      <w:r>
        <w:rPr>
          <w:sz w:val="22"/>
          <w:szCs w:val="22"/>
        </w:rPr>
        <w:t> </w:t>
      </w:r>
    </w:p>
    <w:p w:rsidR="00583367" w:rsidRDefault="00583367" w:rsidP="00583367">
      <w:pPr>
        <w:pStyle w:val="Default"/>
        <w:ind w:left="720" w:hanging="360"/>
        <w:rPr>
          <w:sz w:val="22"/>
          <w:szCs w:val="22"/>
        </w:rPr>
      </w:pPr>
      <w:r>
        <w:rPr>
          <w:b/>
          <w:bCs/>
          <w:sz w:val="22"/>
          <w:szCs w:val="22"/>
        </w:rPr>
        <w:t xml:space="preserve">(1)   </w:t>
      </w:r>
      <w:r>
        <w:rPr>
          <w:sz w:val="22"/>
          <w:szCs w:val="22"/>
        </w:rPr>
        <w:t xml:space="preserve">Register and pay online ($27.00) and schedule your fingerprinting appointment. Print the registration receipt with the PAE number. This receipt must be provided to Human Resources. </w:t>
      </w:r>
      <w:r>
        <w:rPr>
          <w:i/>
          <w:iCs/>
          <w:sz w:val="22"/>
          <w:szCs w:val="22"/>
          <w:u w:val="single"/>
        </w:rPr>
        <w:t xml:space="preserve">(If you need this clearance, the school district will pay the fee. However, we are in the process of developing a system for doing so. Once the system is in place, volunteers will be contacted. If you choose to pay for the clearance on your own, the District </w:t>
      </w:r>
      <w:r>
        <w:rPr>
          <w:b/>
          <w:bCs/>
          <w:sz w:val="22"/>
          <w:szCs w:val="22"/>
          <w:u w:val="single"/>
        </w:rPr>
        <w:t>will not</w:t>
      </w:r>
      <w:r>
        <w:rPr>
          <w:i/>
          <w:iCs/>
          <w:sz w:val="22"/>
          <w:szCs w:val="22"/>
          <w:u w:val="single"/>
        </w:rPr>
        <w:t xml:space="preserve"> be able to reimburse you the fee.)</w:t>
      </w:r>
    </w:p>
    <w:p w:rsidR="00583367" w:rsidRDefault="00583367" w:rsidP="00583367">
      <w:pPr>
        <w:pStyle w:val="Default"/>
        <w:ind w:left="720"/>
        <w:rPr>
          <w:sz w:val="22"/>
          <w:szCs w:val="22"/>
        </w:rPr>
      </w:pPr>
      <w:r>
        <w:rPr>
          <w:sz w:val="22"/>
          <w:szCs w:val="22"/>
        </w:rPr>
        <w:t> </w:t>
      </w:r>
    </w:p>
    <w:p w:rsidR="00583367" w:rsidRDefault="00583367" w:rsidP="00583367">
      <w:pPr>
        <w:pStyle w:val="Default"/>
        <w:ind w:left="360"/>
        <w:rPr>
          <w:sz w:val="22"/>
          <w:szCs w:val="22"/>
        </w:rPr>
      </w:pPr>
      <w:r>
        <w:rPr>
          <w:b/>
          <w:bCs/>
          <w:sz w:val="22"/>
          <w:szCs w:val="22"/>
        </w:rPr>
        <w:t xml:space="preserve">(2) </w:t>
      </w:r>
      <w:r>
        <w:rPr>
          <w:sz w:val="22"/>
          <w:szCs w:val="22"/>
        </w:rPr>
        <w:t xml:space="preserve">Visit a fingerprinting site to have your fingerprints scanned and submitted electronically. A fingerprinting site nearby is: </w:t>
      </w:r>
      <w:r>
        <w:rPr>
          <w:b/>
          <w:bCs/>
          <w:sz w:val="22"/>
          <w:szCs w:val="22"/>
        </w:rPr>
        <w:t xml:space="preserve">The UPS Store #4908 </w:t>
      </w:r>
      <w:r>
        <w:rPr>
          <w:sz w:val="22"/>
          <w:szCs w:val="22"/>
        </w:rPr>
        <w:t>352 2nd Street Pike, Southampton, PA 18966</w:t>
      </w:r>
    </w:p>
    <w:p w:rsidR="00583367" w:rsidRDefault="00583367" w:rsidP="00583367">
      <w:pPr>
        <w:pStyle w:val="Default"/>
        <w:ind w:left="360"/>
        <w:rPr>
          <w:sz w:val="22"/>
          <w:szCs w:val="22"/>
        </w:rPr>
      </w:pPr>
    </w:p>
    <w:p w:rsidR="00583367" w:rsidRDefault="00583367" w:rsidP="00583367">
      <w:pPr>
        <w:pStyle w:val="Default"/>
        <w:ind w:firstLine="360"/>
        <w:rPr>
          <w:sz w:val="22"/>
          <w:szCs w:val="22"/>
        </w:rPr>
      </w:pPr>
      <w:r>
        <w:rPr>
          <w:b/>
          <w:bCs/>
          <w:sz w:val="22"/>
          <w:szCs w:val="22"/>
        </w:rPr>
        <w:t xml:space="preserve">b.   </w:t>
      </w:r>
      <w:r>
        <w:rPr>
          <w:sz w:val="22"/>
          <w:szCs w:val="22"/>
        </w:rPr>
        <w:t xml:space="preserve">Volunteers are </w:t>
      </w:r>
      <w:r>
        <w:rPr>
          <w:b/>
          <w:bCs/>
          <w:sz w:val="22"/>
          <w:szCs w:val="22"/>
        </w:rPr>
        <w:t xml:space="preserve">exempt </w:t>
      </w:r>
      <w:r>
        <w:rPr>
          <w:sz w:val="22"/>
          <w:szCs w:val="22"/>
        </w:rPr>
        <w:t xml:space="preserve">from the fingerprinting check </w:t>
      </w:r>
      <w:r>
        <w:rPr>
          <w:b/>
          <w:bCs/>
          <w:i/>
          <w:iCs/>
          <w:sz w:val="22"/>
          <w:szCs w:val="22"/>
        </w:rPr>
        <w:t xml:space="preserve">if they meet both of the following requirements: </w:t>
      </w:r>
    </w:p>
    <w:p w:rsidR="00583367" w:rsidRDefault="00583367" w:rsidP="00583367">
      <w:pPr>
        <w:pStyle w:val="Default"/>
        <w:ind w:left="720"/>
        <w:rPr>
          <w:sz w:val="22"/>
          <w:szCs w:val="22"/>
        </w:rPr>
      </w:pPr>
      <w:r>
        <w:rPr>
          <w:sz w:val="22"/>
          <w:szCs w:val="22"/>
        </w:rPr>
        <w:t xml:space="preserve">Have resided within Pennsylvania for the past </w:t>
      </w:r>
      <w:r>
        <w:rPr>
          <w:b/>
          <w:bCs/>
          <w:sz w:val="22"/>
          <w:szCs w:val="22"/>
        </w:rPr>
        <w:t>10 consecutive years</w:t>
      </w:r>
      <w:r>
        <w:rPr>
          <w:sz w:val="22"/>
          <w:szCs w:val="22"/>
        </w:rPr>
        <w:t xml:space="preserve">; </w:t>
      </w:r>
      <w:r>
        <w:rPr>
          <w:b/>
          <w:bCs/>
          <w:sz w:val="22"/>
          <w:szCs w:val="22"/>
        </w:rPr>
        <w:t>AND Complete and return the notarized Volunteer Affidavit (attached)</w:t>
      </w:r>
      <w:r>
        <w:rPr>
          <w:sz w:val="22"/>
          <w:szCs w:val="22"/>
        </w:rPr>
        <w:t xml:space="preserve">. The form can be notarized at our District office. Please call or email Mrs. Pat Waters at 215-944-1000 </w:t>
      </w:r>
      <w:hyperlink r:id="rId9" w:tgtFrame="_blank" w:history="1">
        <w:r>
          <w:rPr>
            <w:rStyle w:val="Hyperlink"/>
            <w:sz w:val="22"/>
            <w:szCs w:val="22"/>
          </w:rPr>
          <w:t>pwaters@crad.org</w:t>
        </w:r>
      </w:hyperlink>
      <w:r>
        <w:rPr>
          <w:sz w:val="22"/>
          <w:szCs w:val="22"/>
        </w:rPr>
        <w:t xml:space="preserve"> to schedule an appointment.</w:t>
      </w:r>
    </w:p>
    <w:p w:rsidR="00583367" w:rsidRDefault="00583367" w:rsidP="00583367">
      <w:pPr>
        <w:pStyle w:val="Default"/>
        <w:rPr>
          <w:sz w:val="22"/>
          <w:szCs w:val="22"/>
        </w:rPr>
      </w:pPr>
      <w:r>
        <w:rPr>
          <w:sz w:val="22"/>
          <w:szCs w:val="22"/>
        </w:rPr>
        <w:t> </w:t>
      </w:r>
    </w:p>
    <w:p w:rsidR="00583367" w:rsidRDefault="00583367" w:rsidP="00583367">
      <w:pPr>
        <w:shd w:val="clear" w:color="auto" w:fill="FFFFFF"/>
        <w:rPr>
          <w:color w:val="000000"/>
          <w:sz w:val="22"/>
          <w:szCs w:val="22"/>
        </w:rPr>
      </w:pPr>
      <w:r>
        <w:rPr>
          <w:color w:val="000000"/>
          <w:sz w:val="22"/>
          <w:szCs w:val="22"/>
          <w:lang w:val="en"/>
        </w:rPr>
        <w:t>Volunteers may submit their completed clearances to Ms. Patricia Waters in the HR Office.  Clearances can be submitted in any of the following ways:</w:t>
      </w:r>
    </w:p>
    <w:p w:rsidR="00583367" w:rsidRDefault="00583367" w:rsidP="00583367">
      <w:pPr>
        <w:numPr>
          <w:ilvl w:val="1"/>
          <w:numId w:val="1"/>
        </w:numPr>
        <w:shd w:val="clear" w:color="auto" w:fill="FFFFFF"/>
        <w:rPr>
          <w:rFonts w:cs="Helvetica"/>
          <w:color w:val="000000"/>
          <w:sz w:val="22"/>
          <w:szCs w:val="22"/>
        </w:rPr>
      </w:pPr>
      <w:r>
        <w:rPr>
          <w:color w:val="000000"/>
          <w:sz w:val="22"/>
          <w:szCs w:val="22"/>
          <w:lang w:val="en"/>
        </w:rPr>
        <w:t>Hand deliver original clearances to Ms. Waters between the hours of 8:00am – 4:30pm Monday through Friday.</w:t>
      </w:r>
    </w:p>
    <w:p w:rsidR="00583367" w:rsidRDefault="00583367" w:rsidP="00583367">
      <w:pPr>
        <w:numPr>
          <w:ilvl w:val="1"/>
          <w:numId w:val="1"/>
        </w:numPr>
        <w:shd w:val="clear" w:color="auto" w:fill="FFFFFF"/>
        <w:rPr>
          <w:rFonts w:cs="Helvetica"/>
          <w:color w:val="000000"/>
          <w:sz w:val="22"/>
          <w:szCs w:val="22"/>
        </w:rPr>
      </w:pPr>
      <w:r>
        <w:rPr>
          <w:color w:val="000000"/>
          <w:sz w:val="22"/>
          <w:szCs w:val="22"/>
          <w:lang w:val="en"/>
        </w:rPr>
        <w:t>Send original clearances via US mail to Ms. Waters at Chancellor Center, 30 North Chancellor Street, Newtown, PA 18940.</w:t>
      </w:r>
    </w:p>
    <w:p w:rsidR="00583367" w:rsidRDefault="00583367" w:rsidP="00583367">
      <w:pPr>
        <w:shd w:val="clear" w:color="auto" w:fill="FFFFFF"/>
        <w:rPr>
          <w:color w:val="000000"/>
          <w:sz w:val="22"/>
          <w:szCs w:val="22"/>
          <w:lang w:val="en"/>
        </w:rPr>
      </w:pPr>
    </w:p>
    <w:p w:rsidR="00583367" w:rsidRDefault="00583367" w:rsidP="00583367">
      <w:pPr>
        <w:shd w:val="clear" w:color="auto" w:fill="FFFFFF"/>
        <w:rPr>
          <w:rFonts w:eastAsia="Calibri"/>
          <w:color w:val="000000"/>
          <w:sz w:val="22"/>
          <w:szCs w:val="22"/>
        </w:rPr>
      </w:pPr>
      <w:r>
        <w:rPr>
          <w:color w:val="000000"/>
          <w:sz w:val="22"/>
          <w:szCs w:val="22"/>
          <w:lang w:val="en"/>
        </w:rPr>
        <w:t xml:space="preserve">Human Resources will furnish the new volunteer with an </w:t>
      </w:r>
      <w:r>
        <w:rPr>
          <w:b/>
          <w:bCs/>
          <w:color w:val="000000"/>
          <w:sz w:val="22"/>
          <w:szCs w:val="22"/>
          <w:u w:val="single"/>
          <w:lang w:val="en"/>
        </w:rPr>
        <w:t>Authorization to Begin Volunteer Work</w:t>
      </w:r>
      <w:r>
        <w:rPr>
          <w:color w:val="000000"/>
          <w:sz w:val="22"/>
          <w:szCs w:val="22"/>
          <w:lang w:val="en"/>
        </w:rPr>
        <w:t xml:space="preserve"> when all clearances are satisfactorily completed.  </w:t>
      </w:r>
    </w:p>
    <w:p w:rsidR="00583367" w:rsidRDefault="00583367" w:rsidP="00583367">
      <w:pPr>
        <w:shd w:val="clear" w:color="auto" w:fill="FFFFFF"/>
        <w:rPr>
          <w:color w:val="000000"/>
          <w:sz w:val="22"/>
          <w:szCs w:val="22"/>
        </w:rPr>
      </w:pPr>
      <w:r>
        <w:rPr>
          <w:color w:val="000000"/>
          <w:sz w:val="22"/>
          <w:szCs w:val="22"/>
          <w:lang w:val="en"/>
        </w:rPr>
        <w:t> </w:t>
      </w:r>
    </w:p>
    <w:p w:rsidR="00583367" w:rsidRDefault="00583367" w:rsidP="00583367">
      <w:pPr>
        <w:shd w:val="clear" w:color="auto" w:fill="FFFFFF"/>
        <w:rPr>
          <w:color w:val="000000"/>
          <w:sz w:val="22"/>
          <w:szCs w:val="22"/>
        </w:rPr>
      </w:pPr>
      <w:r>
        <w:rPr>
          <w:color w:val="000000"/>
          <w:sz w:val="22"/>
          <w:szCs w:val="22"/>
          <w:lang w:val="en"/>
        </w:rPr>
        <w:t xml:space="preserve">Volunteers will receive an authorization to obtain a CRSD volunteer ID badge. </w:t>
      </w:r>
    </w:p>
    <w:p w:rsidR="00583367" w:rsidRDefault="00583367" w:rsidP="00583367">
      <w:pPr>
        <w:shd w:val="clear" w:color="auto" w:fill="FFFFFF"/>
        <w:rPr>
          <w:color w:val="000000"/>
          <w:sz w:val="22"/>
          <w:szCs w:val="22"/>
        </w:rPr>
      </w:pPr>
      <w:r>
        <w:rPr>
          <w:color w:val="000000"/>
          <w:sz w:val="22"/>
          <w:szCs w:val="22"/>
          <w:lang w:val="en"/>
        </w:rPr>
        <w:t> </w:t>
      </w:r>
    </w:p>
    <w:p w:rsidR="00583367" w:rsidRDefault="00583367" w:rsidP="00583367">
      <w:pPr>
        <w:rPr>
          <w:color w:val="000000"/>
          <w:sz w:val="22"/>
          <w:szCs w:val="22"/>
        </w:rPr>
      </w:pPr>
      <w:r>
        <w:rPr>
          <w:color w:val="000000"/>
          <w:sz w:val="22"/>
          <w:szCs w:val="22"/>
          <w:lang w:val="en"/>
        </w:rPr>
        <w:t xml:space="preserve">Should you have any questions about the clearance procedure, please contact Mr. Sam Smith at 215-944-2000 </w:t>
      </w:r>
      <w:hyperlink r:id="rId10" w:tgtFrame="_blank" w:history="1">
        <w:r>
          <w:rPr>
            <w:rStyle w:val="Hyperlink"/>
            <w:sz w:val="22"/>
            <w:szCs w:val="22"/>
            <w:lang w:val="en"/>
          </w:rPr>
          <w:t>ssmith@crsd.org</w:t>
        </w:r>
      </w:hyperlink>
      <w:r>
        <w:rPr>
          <w:color w:val="000000"/>
          <w:sz w:val="22"/>
          <w:szCs w:val="22"/>
          <w:lang w:val="en"/>
        </w:rPr>
        <w:t xml:space="preserve"> or </w:t>
      </w:r>
      <w:r>
        <w:rPr>
          <w:color w:val="000000"/>
          <w:sz w:val="22"/>
          <w:szCs w:val="22"/>
        </w:rPr>
        <w:t xml:space="preserve">Mrs. Pat Waters at 215-944-1000 </w:t>
      </w:r>
      <w:hyperlink r:id="rId11" w:tgtFrame="_blank" w:history="1">
        <w:r>
          <w:rPr>
            <w:rStyle w:val="Hyperlink"/>
            <w:sz w:val="22"/>
            <w:szCs w:val="22"/>
          </w:rPr>
          <w:t>pwaters@crad.org</w:t>
        </w:r>
      </w:hyperlink>
      <w:r>
        <w:rPr>
          <w:color w:val="000000"/>
          <w:sz w:val="22"/>
          <w:szCs w:val="22"/>
        </w:rPr>
        <w:t>.</w:t>
      </w:r>
    </w:p>
    <w:p w:rsidR="00822783" w:rsidRDefault="00822783"/>
    <w:sectPr w:rsidR="00822783" w:rsidSect="005833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17128"/>
    <w:multiLevelType w:val="multilevel"/>
    <w:tmpl w:val="BDF4B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67"/>
    <w:rsid w:val="00583367"/>
    <w:rsid w:val="0082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3A430-DFA9-4D7C-B6C0-029F517F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83367"/>
    <w:rPr>
      <w:color w:val="0000FF"/>
      <w:u w:val="single"/>
    </w:rPr>
  </w:style>
  <w:style w:type="paragraph" w:styleId="NormalWeb">
    <w:name w:val="Normal (Web)"/>
    <w:basedOn w:val="Normal"/>
    <w:uiPriority w:val="99"/>
    <w:semiHidden/>
    <w:unhideWhenUsed/>
    <w:rsid w:val="00583367"/>
    <w:rPr>
      <w:rFonts w:eastAsia="Calibri"/>
    </w:rPr>
  </w:style>
  <w:style w:type="paragraph" w:customStyle="1" w:styleId="Default">
    <w:name w:val="Default"/>
    <w:basedOn w:val="Normal"/>
    <w:uiPriority w:val="99"/>
    <w:semiHidden/>
    <w:rsid w:val="00583367"/>
    <w:pPr>
      <w:autoSpaceDE w:val="0"/>
      <w:autoSpaceDN w:val="0"/>
    </w:pPr>
    <w:rPr>
      <w:rFonts w:eastAsia="Calibri"/>
      <w:color w:val="000000"/>
      <w:lang w:eastAsia="ja-JP"/>
    </w:rPr>
  </w:style>
  <w:style w:type="character" w:styleId="Strong">
    <w:name w:val="Strong"/>
    <w:basedOn w:val="DefaultParagraphFont"/>
    <w:uiPriority w:val="22"/>
    <w:qFormat/>
    <w:rsid w:val="00583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ogentid.com/index_pd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pass.state.pa.us/cwis/public/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tch.state.pa.us/Home.jsp" TargetMode="External"/><Relationship Id="rId11" Type="http://schemas.openxmlformats.org/officeDocument/2006/relationships/hyperlink" Target="mailto:pwaters@crad.org" TargetMode="External"/><Relationship Id="rId5" Type="http://schemas.openxmlformats.org/officeDocument/2006/relationships/image" Target="media/image1.jpeg"/><Relationship Id="rId10" Type="http://schemas.openxmlformats.org/officeDocument/2006/relationships/hyperlink" Target="mailto:ssmith@crsd.org" TargetMode="External"/><Relationship Id="rId4" Type="http://schemas.openxmlformats.org/officeDocument/2006/relationships/webSettings" Target="webSettings.xml"/><Relationship Id="rId9" Type="http://schemas.openxmlformats.org/officeDocument/2006/relationships/hyperlink" Target="mailto:pwaters@cr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Sam</dc:creator>
  <cp:keywords/>
  <dc:description/>
  <cp:lastModifiedBy>Smith, Sam</cp:lastModifiedBy>
  <cp:revision>1</cp:revision>
  <dcterms:created xsi:type="dcterms:W3CDTF">2015-09-09T15:10:00Z</dcterms:created>
  <dcterms:modified xsi:type="dcterms:W3CDTF">2015-09-09T15:11:00Z</dcterms:modified>
</cp:coreProperties>
</file>